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DA" w:rsidRDefault="000565DA" w:rsidP="000565DA">
      <w:pPr>
        <w:pStyle w:val="Titolo"/>
        <w:ind w:hanging="142"/>
        <w:rPr>
          <w:rFonts w:ascii="Arial" w:hAnsi="Arial" w:cs="Arial"/>
          <w:sz w:val="36"/>
        </w:rPr>
      </w:pPr>
      <w:r>
        <w:rPr>
          <w:rFonts w:ascii="Umbrella" w:hAnsi="Umbrella" w:cs="Agent Orange"/>
          <w:bCs/>
          <w:color w:val="FF0000"/>
          <w:sz w:val="72"/>
          <w:szCs w:val="72"/>
        </w:rPr>
        <w:t>FEBBRAIO 2016</w:t>
      </w:r>
    </w:p>
    <w:tbl>
      <w:tblPr>
        <w:tblW w:w="108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60"/>
        <w:gridCol w:w="2880"/>
        <w:gridCol w:w="3060"/>
        <w:gridCol w:w="3600"/>
      </w:tblGrid>
      <w:tr w:rsidR="000565DA" w:rsidTr="000565D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A" w:rsidRDefault="000565DA">
            <w:pPr>
              <w:pStyle w:val="Sottotitolo"/>
              <w:spacing w:line="240" w:lineRule="atLeast"/>
              <w:rPr>
                <w:rFonts w:ascii="Arial" w:hAnsi="Arial" w:cs="Arial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pStyle w:val="Sottotitolo"/>
              <w:spacing w:line="240" w:lineRule="atLeast"/>
              <w:rPr>
                <w:rFonts w:ascii="Arial" w:hAnsi="Arial" w:cs="Arial"/>
                <w:b/>
                <w:bCs/>
                <w:sz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</w:rPr>
              <w:t>Sc.</w:t>
            </w:r>
            <w:proofErr w:type="gramEnd"/>
            <w:r>
              <w:rPr>
                <w:rFonts w:ascii="Arial" w:hAnsi="Arial" w:cs="Arial"/>
                <w:b/>
                <w:bCs/>
                <w:sz w:val="24"/>
              </w:rPr>
              <w:t xml:space="preserve"> dell’infanzia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pStyle w:val="Titolo1"/>
              <w:spacing w:line="240" w:lineRule="atLeast"/>
              <w:rPr>
                <w:rFonts w:ascii="Arial" w:eastAsiaTheme="minorEastAsia" w:hAnsi="Arial" w:cs="Arial"/>
                <w:b/>
                <w:bCs/>
                <w:sz w:val="24"/>
              </w:rPr>
            </w:pPr>
            <w:r>
              <w:rPr>
                <w:rFonts w:ascii="Arial" w:eastAsiaTheme="minorEastAsia" w:hAnsi="Arial" w:cs="Arial"/>
                <w:b/>
                <w:bCs/>
                <w:sz w:val="24"/>
              </w:rPr>
              <w:t>Sc. Primaria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pStyle w:val="Titolo1"/>
              <w:spacing w:line="240" w:lineRule="atLeast"/>
              <w:rPr>
                <w:rFonts w:ascii="Arial" w:eastAsiaTheme="minorEastAsia" w:hAnsi="Arial" w:cs="Arial"/>
                <w:b/>
                <w:bCs/>
                <w:sz w:val="24"/>
              </w:rPr>
            </w:pPr>
            <w:r>
              <w:rPr>
                <w:rFonts w:ascii="Arial" w:eastAsiaTheme="minorEastAsia" w:hAnsi="Arial" w:cs="Arial"/>
                <w:b/>
                <w:bCs/>
                <w:sz w:val="24"/>
              </w:rPr>
              <w:t>Sc. Secondaria</w:t>
            </w:r>
          </w:p>
        </w:tc>
      </w:tr>
      <w:tr w:rsidR="000565DA" w:rsidTr="000565D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Carnevale: Giochi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Incontro doposcuola, mensa, ricreazione ore 18.00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Scrutini sez. B</w:t>
            </w:r>
          </w:p>
        </w:tc>
      </w:tr>
      <w:tr w:rsidR="000565DA" w:rsidTr="000565D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 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Scherzi di Carnevale: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Scrutini sez. A</w:t>
            </w:r>
          </w:p>
        </w:tc>
      </w:tr>
      <w:tr w:rsidR="000565DA" w:rsidTr="000565D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Festa della vita consacrata in Duomo ore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18,00</w:t>
            </w:r>
            <w:proofErr w:type="gramEnd"/>
          </w:p>
        </w:tc>
      </w:tr>
      <w:tr w:rsidR="000565DA" w:rsidTr="000565D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 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Festa di Carnevale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A" w:rsidRDefault="000565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5DA" w:rsidTr="000565D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Giocheria</w:t>
            </w:r>
            <w:proofErr w:type="spellEnd"/>
            <w:r>
              <w:rPr>
                <w:rFonts w:ascii="Arial" w:hAnsi="Arial" w:cs="Arial"/>
              </w:rPr>
              <w:t xml:space="preserve"> e spettacolo </w:t>
            </w:r>
          </w:p>
          <w:p w:rsidR="000565DA" w:rsidRDefault="000565DA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di</w:t>
            </w:r>
            <w:proofErr w:type="gramEnd"/>
            <w:r>
              <w:rPr>
                <w:rFonts w:ascii="Arial" w:hAnsi="Arial" w:cs="Arial"/>
              </w:rPr>
              <w:t xml:space="preserve"> Carnevale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Ore 8.00 prove canti 4^ e 5^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Scrutini sez. C</w:t>
            </w:r>
          </w:p>
        </w:tc>
      </w:tr>
      <w:tr w:rsidR="000565DA" w:rsidTr="000565D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Carnevale attività ludiche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A" w:rsidRDefault="000565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5DA" w:rsidTr="000565D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V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Consiglio della casa ore 17.00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Presentazione strenna  Ore 21</w:t>
            </w:r>
          </w:p>
        </w:tc>
      </w:tr>
      <w:tr w:rsidR="000565DA" w:rsidTr="000565D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 S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Ritiro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</w:t>
            </w:r>
            <w:proofErr w:type="gramEnd"/>
          </w:p>
        </w:tc>
      </w:tr>
      <w:tr w:rsidR="000565DA" w:rsidTr="000565D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Distribuzione schede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sez.B</w:t>
            </w:r>
            <w:proofErr w:type="spellEnd"/>
            <w:proofErr w:type="gramEnd"/>
          </w:p>
          <w:p w:rsidR="000565DA" w:rsidRDefault="000565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Ore 14.30</w:t>
            </w:r>
          </w:p>
        </w:tc>
      </w:tr>
      <w:tr w:rsidR="000565DA" w:rsidTr="000565D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7</w:t>
            </w:r>
            <w:proofErr w:type="gram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5DA" w:rsidTr="000565D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565DA" w:rsidRDefault="000565DA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0565DA" w:rsidRDefault="000565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Vacanza di Carnevale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565DA" w:rsidRDefault="000565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5DA" w:rsidTr="000565D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565DA" w:rsidRDefault="000565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0565DA" w:rsidRDefault="000565D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Vacanza di Carnevale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565DA" w:rsidRDefault="000565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5DA" w:rsidTr="000565D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A" w:rsidRDefault="000565DA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 Ceneri 4^ e 5^ </w:t>
            </w:r>
          </w:p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Suffragio - ore 9.15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Imposizione delle ceneri</w:t>
            </w:r>
          </w:p>
          <w:p w:rsidR="000565DA" w:rsidRDefault="000565DA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Distribuzione schede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sez C- 14.45</w:t>
            </w:r>
          </w:p>
        </w:tc>
      </w:tr>
      <w:tr w:rsidR="000565DA" w:rsidTr="000565D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Visita a Mondadori:</w:t>
            </w:r>
          </w:p>
          <w:p w:rsidR="000565DA" w:rsidRDefault="000565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mezzani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Collegi docenti ore 16.15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interclasse ore 18.00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Settimana bianca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Etrobles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11/14</w:t>
            </w:r>
          </w:p>
        </w:tc>
      </w:tr>
      <w:tr w:rsidR="000565DA" w:rsidTr="000565D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V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A" w:rsidRDefault="000565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0565DA" w:rsidTr="000565D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13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A" w:rsidRDefault="000565DA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0565DA" w:rsidTr="000565D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14 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565DA" w:rsidRDefault="000565DA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565DA" w:rsidRDefault="000565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0565DA" w:rsidTr="000565D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65DA" w:rsidRDefault="000565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65DA" w:rsidRDefault="000565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Assemblea genitori e distribuzione schede </w:t>
            </w:r>
          </w:p>
          <w:p w:rsidR="000565DA" w:rsidRDefault="000565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ore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17.30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Distribuzione schede Sez. A</w:t>
            </w:r>
          </w:p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Ore 14.45</w:t>
            </w:r>
          </w:p>
        </w:tc>
      </w:tr>
      <w:tr w:rsidR="000565DA" w:rsidTr="000565D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16 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65DA" w:rsidRDefault="000565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65DA" w:rsidRDefault="000565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Incontro direttrici  16/17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65DA" w:rsidRDefault="000565DA" w:rsidP="000565DA">
            <w:pPr>
              <w:spacing w:line="240" w:lineRule="atLeas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565DA" w:rsidTr="000565D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17 M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Coro genitori – ore 21.00</w:t>
            </w:r>
          </w:p>
        </w:tc>
      </w:tr>
      <w:tr w:rsidR="000565DA" w:rsidTr="000565D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18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Visita a</w:t>
            </w:r>
            <w:proofErr w:type="gramStart"/>
            <w:r>
              <w:rPr>
                <w:rFonts w:ascii="Arial" w:hAnsi="Arial" w:cs="Arial"/>
                <w:bCs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</w:rPr>
              <w:t>Mondadori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5DA" w:rsidTr="000565D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V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Via Crucis ore 18.00</w:t>
            </w:r>
          </w:p>
        </w:tc>
      </w:tr>
      <w:tr w:rsidR="000565DA" w:rsidTr="000565D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A" w:rsidRDefault="000565D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0565DA" w:rsidTr="000565D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21</w:t>
            </w: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565DA" w:rsidRDefault="000565D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0565DA" w:rsidTr="000565D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22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Collegio docenti plenario ore 16.30</w:t>
            </w:r>
          </w:p>
        </w:tc>
      </w:tr>
      <w:tr w:rsidR="000565DA" w:rsidTr="000565D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23 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A" w:rsidRDefault="000565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Assemblee di tutte le classi</w:t>
            </w:r>
          </w:p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Ore 18.15</w:t>
            </w:r>
          </w:p>
        </w:tc>
      </w:tr>
      <w:tr w:rsidR="000565DA" w:rsidTr="000565D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24 M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Incontro coppie – ore 21.00</w:t>
            </w:r>
          </w:p>
        </w:tc>
      </w:tr>
      <w:tr w:rsidR="000565DA" w:rsidTr="000565D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25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A" w:rsidRDefault="000565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5DA" w:rsidTr="000565D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26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V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Assemblea ore 18.00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5DA" w:rsidTr="000565D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27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A" w:rsidRDefault="000565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5DA" w:rsidTr="000565D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28 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65DA" w:rsidRDefault="000565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Visita a San Salvatore </w:t>
            </w:r>
          </w:p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classi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4 e 5^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5DA" w:rsidTr="000565D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29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A" w:rsidRDefault="000565D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A" w:rsidRDefault="000565DA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565DA" w:rsidRDefault="000565DA" w:rsidP="000565DA">
      <w:pPr>
        <w:pStyle w:val="Titolo"/>
        <w:jc w:val="left"/>
        <w:rPr>
          <w:rFonts w:ascii="Umbrella" w:hAnsi="Umbrella" w:cs="Agent Orange"/>
          <w:bCs/>
          <w:color w:val="FF0000"/>
          <w:sz w:val="72"/>
          <w:szCs w:val="72"/>
        </w:rPr>
      </w:pPr>
    </w:p>
    <w:p w:rsidR="005B4E6B" w:rsidRDefault="005B4E6B"/>
    <w:sectPr w:rsidR="005B4E6B" w:rsidSect="000565DA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mbrell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gent Orange"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compat>
    <w:useFELayout/>
  </w:compat>
  <w:rsids>
    <w:rsidRoot w:val="000565DA"/>
    <w:rsid w:val="000565DA"/>
    <w:rsid w:val="005B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6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565DA"/>
    <w:pPr>
      <w:keepNext/>
      <w:jc w:val="center"/>
      <w:outlineLvl w:val="0"/>
    </w:pPr>
    <w:rPr>
      <w:rFonts w:ascii="Broadway" w:hAnsi="Broadway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565DA"/>
    <w:rPr>
      <w:rFonts w:ascii="Broadway" w:eastAsia="Times New Roman" w:hAnsi="Broadway" w:cs="Times New Roman"/>
      <w:sz w:val="28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565DA"/>
    <w:pPr>
      <w:jc w:val="center"/>
    </w:pPr>
    <w:rPr>
      <w:rFonts w:ascii="Broadway" w:hAnsi="Broadway"/>
      <w:sz w:val="48"/>
    </w:rPr>
  </w:style>
  <w:style w:type="character" w:customStyle="1" w:styleId="TitoloCarattere">
    <w:name w:val="Titolo Carattere"/>
    <w:basedOn w:val="Carpredefinitoparagrafo"/>
    <w:link w:val="Titolo"/>
    <w:rsid w:val="000565DA"/>
    <w:rPr>
      <w:rFonts w:ascii="Broadway" w:eastAsia="Times New Roman" w:hAnsi="Broadway" w:cs="Times New Roman"/>
      <w:sz w:val="48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0565DA"/>
    <w:pPr>
      <w:jc w:val="center"/>
    </w:pPr>
    <w:rPr>
      <w:rFonts w:ascii="Broadway" w:hAnsi="Broadway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565DA"/>
    <w:rPr>
      <w:rFonts w:ascii="Broadway" w:eastAsia="Times New Roman" w:hAnsi="Broadway" w:cs="Times New Roman"/>
      <w:sz w:val="28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Rosanna</cp:lastModifiedBy>
  <cp:revision>1</cp:revision>
  <dcterms:created xsi:type="dcterms:W3CDTF">2016-02-23T16:19:00Z</dcterms:created>
  <dcterms:modified xsi:type="dcterms:W3CDTF">2016-02-23T16:20:00Z</dcterms:modified>
</cp:coreProperties>
</file>